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EC" w:rsidRPr="002371EC" w:rsidRDefault="002371EC" w:rsidP="002371EC">
      <w:pPr>
        <w:jc w:val="center"/>
        <w:rPr>
          <w:sz w:val="96"/>
          <w:szCs w:val="96"/>
        </w:rPr>
      </w:pPr>
      <w:r w:rsidRPr="002371EC">
        <w:rPr>
          <w:sz w:val="96"/>
          <w:szCs w:val="96"/>
        </w:rPr>
        <w:t>Notice</w:t>
      </w:r>
    </w:p>
    <w:p w:rsidR="00842DF1" w:rsidRPr="00386BF6" w:rsidRDefault="00706E43" w:rsidP="002371EC">
      <w:pPr>
        <w:jc w:val="center"/>
        <w:rPr>
          <w:sz w:val="32"/>
          <w:szCs w:val="36"/>
        </w:rPr>
      </w:pPr>
      <w:r w:rsidRPr="00386BF6">
        <w:rPr>
          <w:sz w:val="32"/>
          <w:szCs w:val="36"/>
        </w:rPr>
        <w:t>Pour</w:t>
      </w:r>
      <w:r w:rsidR="002371EC" w:rsidRPr="00386BF6">
        <w:rPr>
          <w:sz w:val="32"/>
          <w:szCs w:val="36"/>
        </w:rPr>
        <w:t xml:space="preserve"> le remplacement de la bouteille de gaz</w:t>
      </w:r>
    </w:p>
    <w:p w:rsidR="002371EC" w:rsidRPr="00386BF6" w:rsidRDefault="002371EC" w:rsidP="002371EC">
      <w:pPr>
        <w:jc w:val="center"/>
        <w:rPr>
          <w:color w:val="FF0000"/>
          <w:sz w:val="32"/>
          <w:szCs w:val="36"/>
        </w:rPr>
      </w:pPr>
    </w:p>
    <w:p w:rsidR="002371EC" w:rsidRPr="00386BF6" w:rsidRDefault="002371EC" w:rsidP="002371EC">
      <w:pPr>
        <w:pStyle w:val="Paragraphedeliste"/>
        <w:numPr>
          <w:ilvl w:val="0"/>
          <w:numId w:val="1"/>
        </w:numPr>
        <w:rPr>
          <w:color w:val="C00000"/>
          <w:sz w:val="32"/>
          <w:szCs w:val="36"/>
        </w:rPr>
      </w:pPr>
      <w:r w:rsidRPr="00386BF6">
        <w:rPr>
          <w:color w:val="C00000"/>
          <w:sz w:val="32"/>
          <w:szCs w:val="36"/>
        </w:rPr>
        <w:t>Ne pas fumez</w:t>
      </w:r>
    </w:p>
    <w:p w:rsidR="002371EC" w:rsidRPr="00386BF6" w:rsidRDefault="002371EC" w:rsidP="002371EC">
      <w:pPr>
        <w:pStyle w:val="Paragraphedeliste"/>
        <w:numPr>
          <w:ilvl w:val="0"/>
          <w:numId w:val="1"/>
        </w:numPr>
        <w:rPr>
          <w:sz w:val="32"/>
          <w:szCs w:val="36"/>
        </w:rPr>
      </w:pPr>
      <w:r w:rsidRPr="00386BF6">
        <w:rPr>
          <w:sz w:val="32"/>
          <w:szCs w:val="36"/>
        </w:rPr>
        <w:t>Fermez le robinet d’alimentation sur la bouteille</w:t>
      </w:r>
      <w:r w:rsidR="00386BF6" w:rsidRPr="00386BF6">
        <w:rPr>
          <w:sz w:val="32"/>
          <w:szCs w:val="36"/>
        </w:rPr>
        <w:t xml:space="preserve"> (inscription </w:t>
      </w:r>
      <w:r w:rsidR="00386BF6" w:rsidRPr="00386BF6">
        <w:rPr>
          <w:color w:val="00B050"/>
          <w:sz w:val="32"/>
          <w:szCs w:val="36"/>
        </w:rPr>
        <w:t xml:space="preserve">OFF verte </w:t>
      </w:r>
      <w:r w:rsidR="00386BF6" w:rsidRPr="00386BF6">
        <w:rPr>
          <w:sz w:val="32"/>
          <w:szCs w:val="36"/>
        </w:rPr>
        <w:t>visible sur le dessus du robinet d’arrêt)</w:t>
      </w:r>
    </w:p>
    <w:p w:rsidR="002371EC" w:rsidRPr="00386BF6" w:rsidRDefault="002371EC" w:rsidP="002371EC">
      <w:pPr>
        <w:pStyle w:val="Paragraphedeliste"/>
        <w:numPr>
          <w:ilvl w:val="0"/>
          <w:numId w:val="1"/>
        </w:numPr>
        <w:rPr>
          <w:sz w:val="32"/>
          <w:szCs w:val="36"/>
        </w:rPr>
      </w:pPr>
      <w:r w:rsidRPr="00386BF6">
        <w:rPr>
          <w:sz w:val="32"/>
          <w:szCs w:val="36"/>
        </w:rPr>
        <w:t>Déclipsez la tête de la bouteille en appuyant sur le robinet d’arrêt et soulevez l’ensemble</w:t>
      </w:r>
    </w:p>
    <w:p w:rsidR="00386BF6" w:rsidRPr="00386BF6" w:rsidRDefault="00386BF6" w:rsidP="00386BF6">
      <w:pPr>
        <w:pStyle w:val="Paragraphedeliste"/>
        <w:numPr>
          <w:ilvl w:val="1"/>
          <w:numId w:val="1"/>
        </w:numPr>
        <w:rPr>
          <w:sz w:val="32"/>
          <w:szCs w:val="36"/>
        </w:rPr>
      </w:pPr>
      <w:r w:rsidRPr="00386BF6">
        <w:rPr>
          <w:sz w:val="32"/>
          <w:szCs w:val="36"/>
        </w:rPr>
        <w:t xml:space="preserve">Si la deuxième bouteille est encore rempli de son contenue, il possible de rebrancher directement l’ensemble sur la deuxième bouteille, permettant de reporter le remplacement de la première bouteille. Pour cela, </w:t>
      </w:r>
      <w:r w:rsidR="00057326">
        <w:rPr>
          <w:sz w:val="32"/>
          <w:szCs w:val="36"/>
        </w:rPr>
        <w:t xml:space="preserve">ce </w:t>
      </w:r>
      <w:bookmarkStart w:id="0" w:name="_GoBack"/>
      <w:bookmarkEnd w:id="0"/>
      <w:r w:rsidRPr="00386BF6">
        <w:rPr>
          <w:sz w:val="32"/>
          <w:szCs w:val="36"/>
        </w:rPr>
        <w:t>reporter au point 7 de cette notice</w:t>
      </w:r>
    </w:p>
    <w:p w:rsidR="00386BF6" w:rsidRPr="00386BF6" w:rsidRDefault="00386BF6" w:rsidP="00386BF6">
      <w:pPr>
        <w:pStyle w:val="Paragraphedeliste"/>
        <w:numPr>
          <w:ilvl w:val="1"/>
          <w:numId w:val="1"/>
        </w:numPr>
        <w:rPr>
          <w:sz w:val="32"/>
          <w:szCs w:val="36"/>
        </w:rPr>
      </w:pPr>
      <w:r w:rsidRPr="00386BF6">
        <w:rPr>
          <w:sz w:val="32"/>
          <w:szCs w:val="36"/>
        </w:rPr>
        <w:t>Si les deux bouteilles sont vides ou que le remplacement de la bouteille vide est souhaité, continuez la procédure.</w:t>
      </w:r>
    </w:p>
    <w:p w:rsidR="002371EC" w:rsidRPr="00386BF6" w:rsidRDefault="00386BF6" w:rsidP="002371EC">
      <w:pPr>
        <w:pStyle w:val="Paragraphedeliste"/>
        <w:numPr>
          <w:ilvl w:val="0"/>
          <w:numId w:val="1"/>
        </w:numPr>
        <w:rPr>
          <w:sz w:val="32"/>
          <w:szCs w:val="36"/>
        </w:rPr>
      </w:pPr>
      <w:r w:rsidRPr="00386BF6">
        <w:rPr>
          <w:sz w:val="32"/>
          <w:szCs w:val="36"/>
        </w:rPr>
        <w:t>Retirer la sangle de maintien de la bouteille</w:t>
      </w:r>
    </w:p>
    <w:p w:rsidR="002371EC" w:rsidRPr="00386BF6" w:rsidRDefault="002371EC" w:rsidP="002371EC">
      <w:pPr>
        <w:pStyle w:val="Paragraphedeliste"/>
        <w:numPr>
          <w:ilvl w:val="0"/>
          <w:numId w:val="1"/>
        </w:numPr>
        <w:rPr>
          <w:sz w:val="32"/>
          <w:szCs w:val="36"/>
        </w:rPr>
      </w:pPr>
      <w:r w:rsidRPr="00386BF6">
        <w:rPr>
          <w:sz w:val="32"/>
          <w:szCs w:val="36"/>
        </w:rPr>
        <w:t>Sortez la bouteille vers l’avant</w:t>
      </w:r>
    </w:p>
    <w:p w:rsidR="002371EC" w:rsidRPr="00386BF6" w:rsidRDefault="002371EC" w:rsidP="002371EC">
      <w:pPr>
        <w:pStyle w:val="Paragraphedeliste"/>
        <w:numPr>
          <w:ilvl w:val="0"/>
          <w:numId w:val="1"/>
        </w:numPr>
        <w:rPr>
          <w:sz w:val="32"/>
          <w:szCs w:val="36"/>
        </w:rPr>
      </w:pPr>
      <w:r w:rsidRPr="00386BF6">
        <w:rPr>
          <w:sz w:val="32"/>
          <w:szCs w:val="36"/>
        </w:rPr>
        <w:t>Remplacez la bouteille par une autre</w:t>
      </w:r>
    </w:p>
    <w:p w:rsidR="002371EC" w:rsidRPr="00386BF6" w:rsidRDefault="002371EC" w:rsidP="002371EC">
      <w:pPr>
        <w:pStyle w:val="Paragraphedeliste"/>
        <w:numPr>
          <w:ilvl w:val="0"/>
          <w:numId w:val="1"/>
        </w:numPr>
        <w:rPr>
          <w:sz w:val="32"/>
          <w:szCs w:val="36"/>
        </w:rPr>
      </w:pPr>
      <w:r w:rsidRPr="00386BF6">
        <w:rPr>
          <w:sz w:val="32"/>
          <w:szCs w:val="36"/>
        </w:rPr>
        <w:t>Rebranchez la tête sur la bouteille</w:t>
      </w:r>
    </w:p>
    <w:p w:rsidR="002371EC" w:rsidRPr="00386BF6" w:rsidRDefault="002371EC" w:rsidP="002371EC">
      <w:pPr>
        <w:pStyle w:val="Paragraphedeliste"/>
        <w:numPr>
          <w:ilvl w:val="0"/>
          <w:numId w:val="1"/>
        </w:numPr>
        <w:rPr>
          <w:sz w:val="32"/>
          <w:szCs w:val="36"/>
        </w:rPr>
      </w:pPr>
      <w:r w:rsidRPr="00386BF6">
        <w:rPr>
          <w:sz w:val="32"/>
          <w:szCs w:val="36"/>
        </w:rPr>
        <w:t>Remettez le circuit en service en ouvrant le robinet d’alimentation</w:t>
      </w:r>
      <w:r w:rsidR="00386BF6" w:rsidRPr="00386BF6">
        <w:rPr>
          <w:sz w:val="32"/>
          <w:szCs w:val="36"/>
        </w:rPr>
        <w:t xml:space="preserve"> (Flamme </w:t>
      </w:r>
      <w:r w:rsidR="00386BF6" w:rsidRPr="00386BF6">
        <w:rPr>
          <w:color w:val="C00000"/>
          <w:sz w:val="32"/>
          <w:szCs w:val="36"/>
        </w:rPr>
        <w:t>Rouge visible</w:t>
      </w:r>
      <w:r w:rsidR="00386BF6" w:rsidRPr="00386BF6">
        <w:rPr>
          <w:sz w:val="32"/>
          <w:szCs w:val="36"/>
        </w:rPr>
        <w:t xml:space="preserve"> sur le dessus du robinet)</w:t>
      </w:r>
    </w:p>
    <w:sectPr w:rsidR="002371EC" w:rsidRPr="0038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7EE"/>
    <w:multiLevelType w:val="hybridMultilevel"/>
    <w:tmpl w:val="4FA26AA6"/>
    <w:lvl w:ilvl="0" w:tplc="51E4F3E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EC"/>
    <w:rsid w:val="00057326"/>
    <w:rsid w:val="002371EC"/>
    <w:rsid w:val="00386BF6"/>
    <w:rsid w:val="00706E43"/>
    <w:rsid w:val="008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7B8E-F485-42E1-944D-DBFF6A2B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tabs iconia</dc:creator>
  <cp:keywords/>
  <dc:description/>
  <cp:lastModifiedBy>Lambert Bouffier</cp:lastModifiedBy>
  <cp:revision>3</cp:revision>
  <dcterms:created xsi:type="dcterms:W3CDTF">2020-05-29T07:33:00Z</dcterms:created>
  <dcterms:modified xsi:type="dcterms:W3CDTF">2020-05-29T07:34:00Z</dcterms:modified>
</cp:coreProperties>
</file>